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B03B37" w:rsidRPr="00B91DAC" w:rsidRDefault="002C6A6A" w:rsidP="002C6A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Discussion Nine-Chapter Fifteen-Genetics</w:t>
      </w:r>
    </w:p>
    <w:p w:rsidR="00B03B37" w:rsidRPr="00B91DAC" w:rsidRDefault="00B03B37" w:rsidP="00C92B2F">
      <w:pPr>
        <w:spacing w:after="0" w:line="480" w:lineRule="auto"/>
        <w:jc w:val="center"/>
        <w:rPr>
          <w:rFonts w:ascii="Times New Roman" w:hAnsi="Times New Roman" w:cs="Times New Roman"/>
          <w:sz w:val="24"/>
          <w:szCs w:val="24"/>
        </w:rPr>
      </w:pPr>
      <w:r w:rsidRPr="00B91DAC">
        <w:rPr>
          <w:rFonts w:ascii="Times New Roman" w:hAnsi="Times New Roman" w:cs="Times New Roman"/>
          <w:sz w:val="24"/>
          <w:szCs w:val="24"/>
        </w:rPr>
        <w:t>Student Name:</w:t>
      </w:r>
    </w:p>
    <w:p w:rsidR="00B03B37" w:rsidRPr="00B91DAC" w:rsidRDefault="00B03B37" w:rsidP="00C92B2F">
      <w:pPr>
        <w:spacing w:after="0" w:line="480" w:lineRule="auto"/>
        <w:jc w:val="center"/>
        <w:rPr>
          <w:rFonts w:ascii="Times New Roman" w:hAnsi="Times New Roman" w:cs="Times New Roman"/>
          <w:sz w:val="24"/>
          <w:szCs w:val="24"/>
        </w:rPr>
      </w:pPr>
      <w:r w:rsidRPr="00B91DAC">
        <w:rPr>
          <w:rFonts w:ascii="Times New Roman" w:hAnsi="Times New Roman" w:cs="Times New Roman"/>
          <w:sz w:val="24"/>
          <w:szCs w:val="24"/>
        </w:rPr>
        <w:t>Institutional Affiliation:</w:t>
      </w:r>
    </w:p>
    <w:p w:rsidR="00B03B37" w:rsidRPr="00B91DAC" w:rsidRDefault="00B03B37" w:rsidP="00C92B2F">
      <w:pPr>
        <w:spacing w:after="0" w:line="480" w:lineRule="auto"/>
        <w:jc w:val="center"/>
        <w:rPr>
          <w:rFonts w:ascii="Times New Roman" w:hAnsi="Times New Roman" w:cs="Times New Roman"/>
          <w:sz w:val="24"/>
          <w:szCs w:val="24"/>
        </w:rPr>
      </w:pPr>
      <w:r w:rsidRPr="00B91DAC">
        <w:rPr>
          <w:rFonts w:ascii="Times New Roman" w:hAnsi="Times New Roman" w:cs="Times New Roman"/>
          <w:sz w:val="24"/>
          <w:szCs w:val="24"/>
        </w:rPr>
        <w:t>Date:</w:t>
      </w: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both"/>
        <w:rPr>
          <w:rFonts w:ascii="Times New Roman" w:hAnsi="Times New Roman" w:cs="Times New Roman"/>
          <w:sz w:val="24"/>
          <w:szCs w:val="24"/>
        </w:rPr>
      </w:pPr>
      <w:r w:rsidRPr="00B91DAC">
        <w:rPr>
          <w:rFonts w:ascii="Times New Roman" w:hAnsi="Times New Roman" w:cs="Times New Roman"/>
          <w:sz w:val="24"/>
          <w:szCs w:val="24"/>
        </w:rPr>
        <w:br w:type="page"/>
      </w:r>
    </w:p>
    <w:p w:rsidR="002F7110" w:rsidRDefault="00DC2CB7" w:rsidP="002C6A6A">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Knowing one’s genetic future could be problematic in that it brings about diverse ethical, legal, as well as social issues. Given that it makes one know the likelihood of getting affected a certain illness in future, it can result to various forms of discrimination. This is mostly due to the fact that some employers, as well as, insurers would shy away from entering into a contract with an individual who is likely to get affected by a terminal illness in the future. Besides, some people would be interested in knowing </w:t>
      </w:r>
      <w:r w:rsidR="00466534">
        <w:rPr>
          <w:rFonts w:ascii="Times New Roman" w:hAnsi="Times New Roman" w:cs="Times New Roman"/>
          <w:sz w:val="24"/>
          <w:szCs w:val="24"/>
        </w:rPr>
        <w:t xml:space="preserve">the genetic information of their partners prior to entering into relationships that can lead to marriage. Majority of the people would not be ready to get married to individuals whose genetic information indicates that they have a high prevalence of experiencing certain health problems. </w:t>
      </w:r>
      <w:r w:rsidR="002F7110">
        <w:rPr>
          <w:rFonts w:ascii="Times New Roman" w:hAnsi="Times New Roman" w:cs="Times New Roman"/>
          <w:sz w:val="24"/>
          <w:szCs w:val="24"/>
        </w:rPr>
        <w:t>Such turn of events would impact negatively on one’s social life in spite of the aspect that having a genetic make-up for a certain disease does not necessar</w:t>
      </w:r>
      <w:r w:rsidR="00C52BE9">
        <w:rPr>
          <w:rFonts w:ascii="Times New Roman" w:hAnsi="Times New Roman" w:cs="Times New Roman"/>
          <w:sz w:val="24"/>
          <w:szCs w:val="24"/>
        </w:rPr>
        <w:t>il</w:t>
      </w:r>
      <w:r w:rsidR="002F7110">
        <w:rPr>
          <w:rFonts w:ascii="Times New Roman" w:hAnsi="Times New Roman" w:cs="Times New Roman"/>
          <w:sz w:val="24"/>
          <w:szCs w:val="24"/>
        </w:rPr>
        <w:t xml:space="preserve">y mean that the person will definitely develop the projected disease as other factors have to come into play. </w:t>
      </w:r>
    </w:p>
    <w:p w:rsidR="007000B5" w:rsidRPr="00B91DAC" w:rsidRDefault="002F7110" w:rsidP="002C6A6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Based on the aforementioned facts, it is outright that knowing one’s genetic future in advance has the probability of leading to eugenics. Eugenics refers to the practice of making human species better by </w:t>
      </w:r>
      <w:r w:rsidR="001A5002">
        <w:rPr>
          <w:rFonts w:ascii="Times New Roman" w:hAnsi="Times New Roman" w:cs="Times New Roman"/>
          <w:sz w:val="24"/>
          <w:szCs w:val="24"/>
        </w:rPr>
        <w:t>selectively mating individuals with certain desirable hereditary traits. Its objective is to minimize human suffering through the “breeding out” of the so-called undesirable characteristics such as disease and disabilities from the human population. In that respect, those considered as unhealthy would be discouraged from reproduction. On the other hand, reproduction would only be the reserve of the healthy persons in the attempt of creating a superio</w:t>
      </w:r>
      <w:bookmarkStart w:id="0" w:name="_GoBack"/>
      <w:bookmarkEnd w:id="0"/>
      <w:r w:rsidR="001A5002">
        <w:rPr>
          <w:rFonts w:ascii="Times New Roman" w:hAnsi="Times New Roman" w:cs="Times New Roman"/>
          <w:sz w:val="24"/>
          <w:szCs w:val="24"/>
        </w:rPr>
        <w:t xml:space="preserve">r race. </w:t>
      </w:r>
      <w:r w:rsidR="00FF046E" w:rsidRPr="00B91DAC">
        <w:rPr>
          <w:rFonts w:ascii="Times New Roman" w:hAnsi="Times New Roman" w:cs="Times New Roman"/>
          <w:sz w:val="24"/>
          <w:szCs w:val="24"/>
        </w:rPr>
        <w:tab/>
      </w:r>
    </w:p>
    <w:p w:rsidR="00B91DAC" w:rsidRPr="00B91DAC" w:rsidRDefault="00B91DAC" w:rsidP="001A5002">
      <w:pPr>
        <w:rPr>
          <w:rFonts w:ascii="Times New Roman" w:hAnsi="Times New Roman" w:cs="Times New Roman"/>
          <w:sz w:val="24"/>
          <w:szCs w:val="24"/>
        </w:rPr>
      </w:pPr>
    </w:p>
    <w:sectPr w:rsidR="00B91DAC" w:rsidRPr="00B91DAC" w:rsidSect="00DE00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0F37" w:rsidRDefault="00D00F37" w:rsidP="00DE0027">
      <w:pPr>
        <w:spacing w:after="0" w:line="240" w:lineRule="auto"/>
      </w:pPr>
      <w:r>
        <w:separator/>
      </w:r>
    </w:p>
  </w:endnote>
  <w:endnote w:type="continuationSeparator" w:id="1">
    <w:p w:rsidR="00D00F37" w:rsidRDefault="00D00F37" w:rsidP="00DE00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0F37" w:rsidRDefault="00D00F37" w:rsidP="00DE0027">
      <w:pPr>
        <w:spacing w:after="0" w:line="240" w:lineRule="auto"/>
      </w:pPr>
      <w:r>
        <w:separator/>
      </w:r>
    </w:p>
  </w:footnote>
  <w:footnote w:type="continuationSeparator" w:id="1">
    <w:p w:rsidR="00D00F37" w:rsidRDefault="00D00F37" w:rsidP="00DE00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27" w:rsidRPr="00DE0027" w:rsidRDefault="002C6A6A">
    <w:pPr>
      <w:pStyle w:val="Header"/>
      <w:rPr>
        <w:rFonts w:ascii="Times New Roman" w:hAnsi="Times New Roman" w:cs="Times New Roman"/>
        <w:sz w:val="24"/>
        <w:szCs w:val="24"/>
      </w:rPr>
    </w:pPr>
    <w:r w:rsidRPr="002C6A6A">
      <w:rPr>
        <w:rFonts w:ascii="Times New Roman" w:hAnsi="Times New Roman" w:cs="Times New Roman"/>
        <w:sz w:val="24"/>
        <w:szCs w:val="24"/>
      </w:rPr>
      <w:t>GENETICS</w:t>
    </w:r>
    <w:r w:rsidR="00DE0027">
      <w:rPr>
        <w:rFonts w:ascii="Times New Roman" w:hAnsi="Times New Roman" w:cs="Times New Roman"/>
        <w:sz w:val="24"/>
        <w:szCs w:val="24"/>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27" w:rsidRPr="00DE0027" w:rsidRDefault="00DE0027">
    <w:pPr>
      <w:pStyle w:val="Header"/>
      <w:rPr>
        <w:rFonts w:ascii="Times New Roman" w:hAnsi="Times New Roman" w:cs="Times New Roman"/>
        <w:sz w:val="24"/>
        <w:szCs w:val="24"/>
      </w:rPr>
    </w:pPr>
    <w:r w:rsidRPr="00DE0027">
      <w:rPr>
        <w:rFonts w:ascii="Times New Roman" w:hAnsi="Times New Roman" w:cs="Times New Roman"/>
        <w:sz w:val="24"/>
        <w:szCs w:val="24"/>
      </w:rPr>
      <w:t xml:space="preserve">Running head: </w:t>
    </w:r>
    <w:r w:rsidR="002C6A6A" w:rsidRPr="002C6A6A">
      <w:rPr>
        <w:rFonts w:ascii="Times New Roman" w:hAnsi="Times New Roman" w:cs="Times New Roman"/>
        <w:sz w:val="24"/>
        <w:szCs w:val="24"/>
      </w:rPr>
      <w:t xml:space="preserve">GENETICS </w:t>
    </w:r>
    <w:sdt>
      <w:sdtPr>
        <w:rPr>
          <w:rFonts w:ascii="Times New Roman" w:hAnsi="Times New Roman" w:cs="Times New Roman"/>
          <w:sz w:val="24"/>
          <w:szCs w:val="24"/>
        </w:rPr>
        <w:id w:val="-1832984213"/>
        <w:docPartObj>
          <w:docPartGallery w:val="Page Numbers (Top of Page)"/>
          <w:docPartUnique/>
        </w:docPartObj>
      </w:sdtPr>
      <w:sdtEndPr>
        <w:rPr>
          <w:noProof/>
        </w:rPr>
      </w:sdtEndPr>
      <w:sdtContent>
        <w:r w:rsidR="00B75B3F" w:rsidRPr="00DE0027">
          <w:rPr>
            <w:rFonts w:ascii="Times New Roman" w:hAnsi="Times New Roman" w:cs="Times New Roman"/>
            <w:sz w:val="24"/>
            <w:szCs w:val="24"/>
          </w:rPr>
          <w:fldChar w:fldCharType="begin"/>
        </w:r>
        <w:r w:rsidRPr="00DE0027">
          <w:rPr>
            <w:rFonts w:ascii="Times New Roman" w:hAnsi="Times New Roman" w:cs="Times New Roman"/>
            <w:sz w:val="24"/>
            <w:szCs w:val="24"/>
          </w:rPr>
          <w:instrText xml:space="preserve"> PAGE   \* MERGEFORMAT </w:instrText>
        </w:r>
        <w:r w:rsidR="00B75B3F" w:rsidRPr="00DE0027">
          <w:rPr>
            <w:rFonts w:ascii="Times New Roman" w:hAnsi="Times New Roman" w:cs="Times New Roman"/>
            <w:sz w:val="24"/>
            <w:szCs w:val="24"/>
          </w:rPr>
          <w:fldChar w:fldCharType="separate"/>
        </w:r>
        <w:r w:rsidR="00C52BE9">
          <w:rPr>
            <w:rFonts w:ascii="Times New Roman" w:hAnsi="Times New Roman" w:cs="Times New Roman"/>
            <w:noProof/>
            <w:sz w:val="24"/>
            <w:szCs w:val="24"/>
          </w:rPr>
          <w:t>1</w:t>
        </w:r>
        <w:r w:rsidR="00B75B3F" w:rsidRPr="00DE0027">
          <w:rPr>
            <w:rFonts w:ascii="Times New Roman" w:hAnsi="Times New Roman" w:cs="Times New Roman"/>
            <w:noProof/>
            <w:sz w:val="24"/>
            <w:szCs w:val="24"/>
          </w:rPr>
          <w:fldChar w:fldCharType="end"/>
        </w:r>
      </w:sdtContent>
    </w:sdt>
  </w:p>
  <w:p w:rsidR="00DE0027" w:rsidRDefault="00DE00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jQxNrQ0MDQ0NzYyNzFS0lEKTi0uzszPAykwrQUAG6wLZCwAAAA="/>
  </w:docVars>
  <w:rsids>
    <w:rsidRoot w:val="00A41C07"/>
    <w:rsid w:val="000609A6"/>
    <w:rsid w:val="0008796B"/>
    <w:rsid w:val="000B36B7"/>
    <w:rsid w:val="001135A8"/>
    <w:rsid w:val="001A5002"/>
    <w:rsid w:val="001B521C"/>
    <w:rsid w:val="00235868"/>
    <w:rsid w:val="0029759C"/>
    <w:rsid w:val="002B350B"/>
    <w:rsid w:val="002C6A6A"/>
    <w:rsid w:val="002F0A3D"/>
    <w:rsid w:val="002F7110"/>
    <w:rsid w:val="003669A2"/>
    <w:rsid w:val="003C00B7"/>
    <w:rsid w:val="003E75B4"/>
    <w:rsid w:val="00466534"/>
    <w:rsid w:val="004F71B9"/>
    <w:rsid w:val="00502069"/>
    <w:rsid w:val="005C3B31"/>
    <w:rsid w:val="005D0FD9"/>
    <w:rsid w:val="006D0248"/>
    <w:rsid w:val="006D6DE5"/>
    <w:rsid w:val="007000B5"/>
    <w:rsid w:val="00741C63"/>
    <w:rsid w:val="00796A08"/>
    <w:rsid w:val="0080285D"/>
    <w:rsid w:val="00885BE2"/>
    <w:rsid w:val="008C3EEB"/>
    <w:rsid w:val="0092660E"/>
    <w:rsid w:val="0093482F"/>
    <w:rsid w:val="009A38BA"/>
    <w:rsid w:val="00A10920"/>
    <w:rsid w:val="00A41C07"/>
    <w:rsid w:val="00A449A9"/>
    <w:rsid w:val="00A70F7C"/>
    <w:rsid w:val="00A973BD"/>
    <w:rsid w:val="00A97955"/>
    <w:rsid w:val="00AD3A75"/>
    <w:rsid w:val="00AF7C5F"/>
    <w:rsid w:val="00B03B37"/>
    <w:rsid w:val="00B2218C"/>
    <w:rsid w:val="00B75B3F"/>
    <w:rsid w:val="00B91DAC"/>
    <w:rsid w:val="00C52BE9"/>
    <w:rsid w:val="00C6107A"/>
    <w:rsid w:val="00C65E8D"/>
    <w:rsid w:val="00C92B2F"/>
    <w:rsid w:val="00D00F37"/>
    <w:rsid w:val="00D43E00"/>
    <w:rsid w:val="00D534A9"/>
    <w:rsid w:val="00D54C20"/>
    <w:rsid w:val="00DB11A0"/>
    <w:rsid w:val="00DC1FBA"/>
    <w:rsid w:val="00DC2CB7"/>
    <w:rsid w:val="00DE0027"/>
    <w:rsid w:val="00E44CA5"/>
    <w:rsid w:val="00E87182"/>
    <w:rsid w:val="00EE1529"/>
    <w:rsid w:val="00F95146"/>
    <w:rsid w:val="00FE48C3"/>
    <w:rsid w:val="00FF046E"/>
    <w:rsid w:val="00FF7A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B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27"/>
  </w:style>
  <w:style w:type="paragraph" w:styleId="Footer">
    <w:name w:val="footer"/>
    <w:basedOn w:val="Normal"/>
    <w:link w:val="FooterChar"/>
    <w:uiPriority w:val="99"/>
    <w:unhideWhenUsed/>
    <w:rsid w:val="00DE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27"/>
  </w:style>
  <w:style w:type="paragraph" w:styleId="Footer">
    <w:name w:val="footer"/>
    <w:basedOn w:val="Normal"/>
    <w:link w:val="FooterChar"/>
    <w:uiPriority w:val="99"/>
    <w:unhideWhenUsed/>
    <w:rsid w:val="00DE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2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 Answers</dc:creator>
  <cp:lastModifiedBy>hp</cp:lastModifiedBy>
  <cp:revision>5</cp:revision>
  <dcterms:created xsi:type="dcterms:W3CDTF">2020-04-03T10:26:00Z</dcterms:created>
  <dcterms:modified xsi:type="dcterms:W3CDTF">2020-04-03T11:52:00Z</dcterms:modified>
</cp:coreProperties>
</file>